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FB5BEC">
        <w:rPr>
          <w:rFonts w:ascii="GHEA Grapalat" w:hAnsi="GHEA Grapalat"/>
          <w:b/>
        </w:rPr>
        <w:t>մայիսի</w:t>
      </w:r>
      <w:r w:rsidR="00C0730A">
        <w:rPr>
          <w:rFonts w:ascii="GHEA Grapalat" w:hAnsi="GHEA Grapalat"/>
          <w:b/>
          <w:lang w:val="hy-AM"/>
        </w:rPr>
        <w:t xml:space="preserve"> 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CA2C4E" w:rsidRPr="004A338F">
        <w:rPr>
          <w:rFonts w:ascii="GHEA Grapalat" w:hAnsi="GHEA Grapalat"/>
          <w:b/>
          <w:color w:val="000000" w:themeColor="text1"/>
          <w:lang w:val="af-ZA"/>
        </w:rPr>
        <w:t>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1</w:t>
      </w:r>
      <w:r w:rsidR="00FB5BEC">
        <w:rPr>
          <w:rFonts w:ascii="GHEA Grapalat" w:hAnsi="GHEA Grapalat"/>
          <w:b/>
          <w:color w:val="000000" w:themeColor="text1"/>
          <w:lang w:val="hy-AM"/>
        </w:rPr>
        <w:t>35</w:t>
      </w:r>
      <w:r w:rsidR="00CA2C4E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135</w:t>
      </w:r>
      <w:r w:rsidR="00AD422D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502D2F">
        <w:rPr>
          <w:rFonts w:ascii="GHEA Grapalat" w:hAnsi="GHEA Grapalat"/>
          <w:color w:val="000000" w:themeColor="text1"/>
          <w:lang w:val="af-ZA"/>
        </w:rPr>
        <w:t>(</w:t>
      </w:r>
      <w:r w:rsidR="00AD422D" w:rsidRPr="00CA2C4E">
        <w:rPr>
          <w:rFonts w:ascii="GHEA Grapalat" w:hAnsi="GHEA Grapalat"/>
          <w:color w:val="000000" w:themeColor="text1"/>
          <w:lang w:val="hy-AM"/>
        </w:rPr>
        <w:t>մեկ</w:t>
      </w:r>
      <w:r w:rsidR="00AD422D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AD422D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երեսունհինգ</w:t>
      </w:r>
      <w:r w:rsidR="00AD422D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FB5BEC" w:rsidRPr="00FB5BEC">
        <w:rPr>
          <w:rFonts w:ascii="GHEA Grapalat" w:hAnsi="GHEA Grapalat"/>
          <w:color w:val="000000" w:themeColor="text1"/>
          <w:lang w:val="hy-AM"/>
        </w:rPr>
        <w:t>135</w:t>
      </w:r>
      <w:r w:rsidR="00CA2C4E">
        <w:rPr>
          <w:rFonts w:ascii="GHEA Grapalat" w:hAnsi="GHEA Grapalat"/>
          <w:color w:val="000000" w:themeColor="text1"/>
          <w:lang w:val="hy-AM"/>
        </w:rPr>
        <w:t xml:space="preserve"> </w:t>
      </w:r>
      <w:r w:rsidR="00CA2C4E" w:rsidRPr="00502D2F">
        <w:rPr>
          <w:rFonts w:ascii="GHEA Grapalat" w:hAnsi="GHEA Grapalat"/>
          <w:color w:val="000000" w:themeColor="text1"/>
          <w:lang w:val="af-ZA"/>
        </w:rPr>
        <w:t>(</w:t>
      </w:r>
      <w:r w:rsidR="00CA2C4E" w:rsidRPr="00CA2C4E">
        <w:rPr>
          <w:rFonts w:ascii="GHEA Grapalat" w:hAnsi="GHEA Grapalat"/>
          <w:color w:val="000000" w:themeColor="text1"/>
          <w:lang w:val="hy-AM"/>
        </w:rPr>
        <w:t>մեկ</w:t>
      </w:r>
      <w:r w:rsidR="00CA2C4E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A2C4E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A2C4E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FB5BEC" w:rsidRPr="00FB5BEC">
        <w:rPr>
          <w:rFonts w:ascii="GHEA Grapalat" w:hAnsi="GHEA Grapalat"/>
          <w:color w:val="000000" w:themeColor="text1"/>
          <w:lang w:val="hy-AM"/>
        </w:rPr>
        <w:t>երեսունհինգ</w:t>
      </w:r>
      <w:r w:rsidR="00CA2C4E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4277EF">
        <w:rPr>
          <w:rFonts w:ascii="GHEA Grapalat" w:hAnsi="GHEA Grapalat"/>
          <w:color w:val="000000" w:themeColor="text1"/>
          <w:lang w:val="hy-AM"/>
        </w:rPr>
        <w:t>55</w:t>
      </w:r>
      <w:r w:rsidR="00E60ED9">
        <w:rPr>
          <w:rFonts w:ascii="GHEA Grapalat" w:hAnsi="GHEA Grapalat"/>
          <w:color w:val="000000" w:themeColor="text1"/>
          <w:lang w:val="hy-AM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0801AF" w:rsidRPr="000801AF">
        <w:rPr>
          <w:rFonts w:ascii="GHEA Grapalat" w:hAnsi="GHEA Grapalat"/>
          <w:color w:val="000000" w:themeColor="text1"/>
          <w:lang w:val="hy-AM"/>
        </w:rPr>
        <w:t xml:space="preserve"> հինգ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4277EF">
        <w:rPr>
          <w:rFonts w:ascii="GHEA Grapalat" w:hAnsi="GHEA Grapalat"/>
          <w:color w:val="000000" w:themeColor="text1"/>
          <w:lang w:val="hy-AM"/>
        </w:rPr>
        <w:t>հիսուն</w:t>
      </w:r>
      <w:r w:rsidR="000801AF" w:rsidRPr="000801AF">
        <w:rPr>
          <w:rFonts w:ascii="GHEA Grapalat" w:hAnsi="GHEA Grapalat"/>
          <w:color w:val="000000" w:themeColor="text1"/>
          <w:lang w:val="hy-AM"/>
        </w:rPr>
        <w:t xml:space="preserve"> </w:t>
      </w:r>
      <w:r w:rsidR="000A5203" w:rsidRPr="000A5203">
        <w:rPr>
          <w:rFonts w:ascii="GHEA Grapalat" w:hAnsi="GHEA Grapalat"/>
          <w:color w:val="000000" w:themeColor="text1"/>
          <w:lang w:val="hy-AM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CA2C4E" w:rsidRPr="00CA2C4E">
        <w:rPr>
          <w:rFonts w:ascii="GHEA Grapalat" w:hAnsi="GHEA Grapalat" w:cs="Sylfaen"/>
          <w:lang w:val="af-ZA"/>
        </w:rPr>
        <w:t>4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4A338F" w:rsidRDefault="004A338F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Ա.ՉԱԽՈՅԱՆ</w:t>
      </w:r>
    </w:p>
    <w:p w:rsidR="00993F2C" w:rsidRPr="004277EF" w:rsidRDefault="00AD422D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</w:rPr>
        <w:t>Լ</w:t>
      </w:r>
      <w:r w:rsidRPr="004277E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</w:rPr>
        <w:t>ԲԱՐՍԵՂՅԱՆ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AD422D" w:rsidRPr="00502D2F" w:rsidRDefault="00AD422D" w:rsidP="00AD422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>
        <w:rPr>
          <w:rFonts w:ascii="GHEA Grapalat" w:hAnsi="GHEA Grapalat"/>
          <w:b/>
          <w:color w:val="000000" w:themeColor="text1"/>
          <w:lang w:val="hy-AM"/>
        </w:rPr>
        <w:t xml:space="preserve"> 135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135</w:t>
      </w:r>
      <w:r w:rsidR="00AD422D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502D2F">
        <w:rPr>
          <w:rFonts w:ascii="GHEA Grapalat" w:hAnsi="GHEA Grapalat"/>
          <w:color w:val="000000" w:themeColor="text1"/>
          <w:lang w:val="af-ZA"/>
        </w:rPr>
        <w:t>(</w:t>
      </w:r>
      <w:r w:rsidR="00AD422D" w:rsidRPr="00CA2C4E">
        <w:rPr>
          <w:rFonts w:ascii="GHEA Grapalat" w:hAnsi="GHEA Grapalat"/>
          <w:color w:val="000000" w:themeColor="text1"/>
          <w:lang w:val="hy-AM"/>
        </w:rPr>
        <w:t>մեկ</w:t>
      </w:r>
      <w:r w:rsidR="00AD422D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AD422D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երեսունհինգ</w:t>
      </w:r>
      <w:r w:rsidR="00AD422D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B93D40" w:rsidP="00AD422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D422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D422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ԹՎՈՎ</w:t>
      </w:r>
      <w:r w:rsidR="00AD422D">
        <w:rPr>
          <w:rFonts w:ascii="GHEA Grapalat" w:hAnsi="GHEA Grapalat"/>
          <w:b/>
          <w:color w:val="000000" w:themeColor="text1"/>
          <w:lang w:val="hy-AM"/>
        </w:rPr>
        <w:t xml:space="preserve"> 135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AD422D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D422D" w:rsidRPr="00AD422D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»</w:t>
      </w:r>
      <w:r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CA2C4E" w:rsidRPr="00CA2C4E">
        <w:rPr>
          <w:rFonts w:ascii="GHEA Grapalat" w:hAnsi="GHEA Grapalat"/>
          <w:b/>
          <w:color w:val="000000" w:themeColor="text1"/>
          <w:lang w:val="hy-AM"/>
        </w:rPr>
        <w:t>4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135</w:t>
      </w:r>
      <w:r w:rsidR="00AD422D">
        <w:rPr>
          <w:rFonts w:ascii="GHEA Grapalat" w:hAnsi="GHEA Grapalat"/>
          <w:color w:val="000000" w:themeColor="text1"/>
          <w:lang w:val="hy-AM"/>
        </w:rPr>
        <w:t xml:space="preserve"> </w:t>
      </w:r>
      <w:r w:rsidR="00AD422D" w:rsidRPr="00502D2F">
        <w:rPr>
          <w:rFonts w:ascii="GHEA Grapalat" w:hAnsi="GHEA Grapalat"/>
          <w:color w:val="000000" w:themeColor="text1"/>
          <w:lang w:val="af-ZA"/>
        </w:rPr>
        <w:t>(</w:t>
      </w:r>
      <w:r w:rsidR="00AD422D" w:rsidRPr="00CA2C4E">
        <w:rPr>
          <w:rFonts w:ascii="GHEA Grapalat" w:hAnsi="GHEA Grapalat"/>
          <w:color w:val="000000" w:themeColor="text1"/>
          <w:lang w:val="hy-AM"/>
        </w:rPr>
        <w:t>մեկ</w:t>
      </w:r>
      <w:r w:rsidR="00AD422D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AD422D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AD422D" w:rsidRPr="00FB5BEC">
        <w:rPr>
          <w:rFonts w:ascii="GHEA Grapalat" w:hAnsi="GHEA Grapalat"/>
          <w:color w:val="000000" w:themeColor="text1"/>
          <w:lang w:val="hy-AM"/>
        </w:rPr>
        <w:t>երեսունհինգ</w:t>
      </w:r>
      <w:r w:rsidR="00AD422D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CA2C4E" w:rsidRPr="00CA2C4E">
        <w:rPr>
          <w:rFonts w:ascii="GHEA Grapalat" w:hAnsi="GHEA Grapalat"/>
          <w:color w:val="000000" w:themeColor="text1"/>
          <w:lang w:val="hy-AM"/>
        </w:rPr>
        <w:t>4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D08" w:rsidRDefault="00AD0D08" w:rsidP="00192681">
      <w:pPr>
        <w:spacing w:after="0" w:line="240" w:lineRule="auto"/>
      </w:pPr>
      <w:r>
        <w:separator/>
      </w:r>
    </w:p>
  </w:endnote>
  <w:endnote w:type="continuationSeparator" w:id="1">
    <w:p w:rsidR="00AD0D08" w:rsidRDefault="00AD0D08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D08" w:rsidRDefault="00AD0D08" w:rsidP="00192681">
      <w:pPr>
        <w:spacing w:after="0" w:line="240" w:lineRule="auto"/>
      </w:pPr>
      <w:r>
        <w:separator/>
      </w:r>
    </w:p>
  </w:footnote>
  <w:footnote w:type="continuationSeparator" w:id="1">
    <w:p w:rsidR="00AD0D08" w:rsidRDefault="00AD0D08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66FC6"/>
    <w:rsid w:val="00076AFD"/>
    <w:rsid w:val="000801AF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35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48E7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13B3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277EF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38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0D25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C397A"/>
    <w:rsid w:val="006D128F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D00EE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D08"/>
    <w:rsid w:val="00AD0EAB"/>
    <w:rsid w:val="00AD1FA7"/>
    <w:rsid w:val="00AD2C4F"/>
    <w:rsid w:val="00AD422D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3DC5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93D40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30A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30C6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2C4E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3C8C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184F"/>
    <w:rsid w:val="00E4329C"/>
    <w:rsid w:val="00E50742"/>
    <w:rsid w:val="00E5102E"/>
    <w:rsid w:val="00E526C7"/>
    <w:rsid w:val="00E565A2"/>
    <w:rsid w:val="00E60ED9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1F5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5BEC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335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C78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http://mul.gyumricity.am/tasks/docs/attachment.php?id=139440&amp;fn=6.1+naxagic+dramakan2021hunis+%282%29.docx&amp;out=1&amp;token=</cp:keywords>
  <cp:lastModifiedBy>user_2</cp:lastModifiedBy>
  <cp:revision>81</cp:revision>
  <cp:lastPrinted>2022-11-30T12:52:00Z</cp:lastPrinted>
  <dcterms:created xsi:type="dcterms:W3CDTF">2021-09-02T11:13:00Z</dcterms:created>
  <dcterms:modified xsi:type="dcterms:W3CDTF">2024-05-06T12:23:00Z</dcterms:modified>
</cp:coreProperties>
</file>